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102FBF">
      <w:pPr>
        <w:bidi w:val="0"/>
        <w:jc w:val="center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7C75CF" w:rsidRPr="00134064" w:rsidRDefault="004C7FEF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34064">
        <w:rPr>
          <w:rFonts w:asciiTheme="majorBidi" w:hAnsiTheme="majorBidi" w:cstheme="majorBidi"/>
          <w:sz w:val="28"/>
          <w:szCs w:val="28"/>
          <w:lang w:bidi="ar-EG"/>
        </w:rPr>
        <w:t>You are an e</w:t>
      </w:r>
      <w:r w:rsidR="00AC2469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lectrical technician in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an </w:t>
      </w:r>
      <w:r w:rsidR="00467DF8" w:rsidRPr="00134064">
        <w:rPr>
          <w:rFonts w:asciiTheme="majorBidi" w:hAnsiTheme="majorBidi" w:cstheme="majorBidi"/>
          <w:sz w:val="28"/>
          <w:szCs w:val="28"/>
          <w:lang w:bidi="ar-EG"/>
        </w:rPr>
        <w:t>electronics factory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. Your supervisor asked you to work on solving some </w:t>
      </w:r>
      <w:r w:rsidR="007C75CF" w:rsidRPr="00134064">
        <w:rPr>
          <w:rFonts w:asciiTheme="majorBidi" w:hAnsiTheme="majorBidi" w:cstheme="majorBidi"/>
          <w:sz w:val="28"/>
          <w:szCs w:val="28"/>
          <w:lang w:bidi="ar-EG"/>
        </w:rPr>
        <w:t>practical issues</w:t>
      </w:r>
      <w:r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in different types of circuits that you are u</w:t>
      </w:r>
      <w:r w:rsidR="00037DBE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sed in the products. </w:t>
      </w:r>
      <w:r w:rsidR="00DB44D3" w:rsidRPr="00134064">
        <w:rPr>
          <w:rFonts w:asciiTheme="majorBidi" w:hAnsiTheme="majorBidi" w:cstheme="majorBidi"/>
          <w:sz w:val="28"/>
          <w:szCs w:val="28"/>
          <w:lang w:bidi="ar-EG"/>
        </w:rPr>
        <w:t xml:space="preserve"> Try to use your knowledge about circuit theory and transformation techniques to simplify and solve those problems.</w:t>
      </w: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102FB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102FB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6374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(P1.1)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 must answer the following tasks</w:t>
      </w:r>
    </w:p>
    <w:p w:rsidR="00102FBF" w:rsidRPr="00134064" w:rsidRDefault="00102FBF" w:rsidP="00102F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</w:p>
    <w:p w:rsidR="00102FBF" w:rsidRPr="00134064" w:rsidRDefault="00102FBF" w:rsidP="00102FBF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Task 1:</w:t>
      </w:r>
    </w:p>
    <w:p w:rsidR="00102FBF" w:rsidRPr="00134064" w:rsidRDefault="00637460" w:rsidP="00637460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134064">
        <w:rPr>
          <w:rFonts w:asciiTheme="majorBidi" w:hAnsiTheme="majorBidi" w:cstheme="majorBidi"/>
          <w:sz w:val="24"/>
          <w:szCs w:val="24"/>
          <w:lang w:bidi="ar-EG"/>
        </w:rPr>
        <w:t>Use transformation theorems (i.e. Norton or Thévenin; Delta Star) to calculate the required circuit parameters</w:t>
      </w:r>
      <w:r w:rsidR="00501F34" w:rsidRPr="00134064">
        <w:rPr>
          <w:rFonts w:asciiTheme="majorBidi" w:hAnsiTheme="majorBidi" w:cstheme="majorBidi"/>
          <w:sz w:val="24"/>
          <w:szCs w:val="24"/>
          <w:lang w:bidi="ar-EG"/>
        </w:rPr>
        <w:t xml:space="preserve"> as follows</w:t>
      </w:r>
      <w:r w:rsidRPr="00134064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637460" w:rsidRPr="00134064" w:rsidRDefault="00637460" w:rsidP="00637460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99564E" w:rsidRDefault="0099564E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Mention to the applied theory in your answer.</w:t>
      </w:r>
    </w:p>
    <w:p w:rsidR="00637460" w:rsidRPr="00134064" w:rsidRDefault="00637460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716280</wp:posOffset>
            </wp:positionV>
            <wp:extent cx="3716020" cy="2059305"/>
            <wp:effectExtent l="19050" t="0" r="0" b="0"/>
            <wp:wrapSquare wrapText="bothSides"/>
            <wp:docPr id="4" name="Picture 3" descr="Th - 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- N.png"/>
                    <pic:cNvPicPr/>
                  </pic:nvPicPr>
                  <pic:blipFill>
                    <a:blip r:embed="rId8"/>
                    <a:srcRect l="1808" t="2969" r="8058" b="7958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064">
        <w:rPr>
          <w:rFonts w:asciiTheme="majorBidi" w:hAnsiTheme="majorBidi" w:cstheme="majorBidi"/>
          <w:lang w:bidi="ar-EG"/>
        </w:rPr>
        <w:t>The current through R2 and L2.</w:t>
      </w:r>
    </w:p>
    <w:p w:rsidR="00637460" w:rsidRPr="00134064" w:rsidRDefault="00501F34" w:rsidP="00637460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The voltage drop across R2.</w:t>
      </w: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501F34" w:rsidRPr="00134064" w:rsidRDefault="00501F34" w:rsidP="00501F34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134064">
        <w:rPr>
          <w:rFonts w:asciiTheme="majorBidi" w:hAnsiTheme="majorBidi" w:cstheme="majorBidi"/>
          <w:b/>
          <w:bCs/>
          <w:sz w:val="26"/>
          <w:szCs w:val="26"/>
          <w:lang w:bidi="ar-EG"/>
        </w:rPr>
        <w:t>For the figure below calculate:</w:t>
      </w:r>
    </w:p>
    <w:p w:rsidR="0099564E" w:rsidRDefault="0099564E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Mention to the applied theory in your answer.</w:t>
      </w:r>
    </w:p>
    <w:p w:rsidR="00501F34" w:rsidRPr="00134064" w:rsidRDefault="00501F34" w:rsidP="0099564E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Total circuit impedance.</w:t>
      </w:r>
    </w:p>
    <w:p w:rsidR="00501F34" w:rsidRPr="00134064" w:rsidRDefault="00501F34" w:rsidP="00501F34">
      <w:pPr>
        <w:pStyle w:val="ListParagraph"/>
        <w:numPr>
          <w:ilvl w:val="1"/>
          <w:numId w:val="6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134064">
        <w:rPr>
          <w:rFonts w:asciiTheme="majorBidi" w:hAnsiTheme="majorBidi" w:cstheme="majorBidi"/>
          <w:lang w:bidi="ar-EG"/>
        </w:rPr>
        <w:t>Supply current</w:t>
      </w:r>
    </w:p>
    <w:p w:rsidR="00501F34" w:rsidRPr="00134064" w:rsidRDefault="00501F34" w:rsidP="00501F34">
      <w:pPr>
        <w:pStyle w:val="ListParagraph"/>
        <w:bidi w:val="0"/>
        <w:ind w:left="1800"/>
        <w:jc w:val="both"/>
        <w:rPr>
          <w:rFonts w:asciiTheme="majorBidi" w:hAnsiTheme="majorBidi" w:cstheme="majorBidi"/>
          <w:b/>
          <w:bCs/>
          <w:lang w:bidi="ar-EG"/>
        </w:rPr>
      </w:pPr>
    </w:p>
    <w:p w:rsidR="00501F34" w:rsidRPr="00134064" w:rsidRDefault="00501F34" w:rsidP="00501F34">
      <w:pPr>
        <w:pStyle w:val="ListParagraph"/>
        <w:bidi w:val="0"/>
        <w:ind w:left="1440"/>
        <w:jc w:val="both"/>
        <w:rPr>
          <w:rFonts w:asciiTheme="majorBidi" w:hAnsiTheme="majorBidi" w:cstheme="majorBidi"/>
          <w:b/>
          <w:bCs/>
          <w:lang w:bidi="ar-EG"/>
        </w:rPr>
      </w:pPr>
      <w:r w:rsidRPr="00134064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3678306" cy="2329732"/>
            <wp:effectExtent l="19050" t="0" r="0" b="0"/>
            <wp:docPr id="5" name="Picture 4" descr="Delta 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 Sta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8988" cy="23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(P1.2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4E" w:rsidRDefault="0099564E" w:rsidP="0099564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1F34" w:rsidRDefault="00501F34" w:rsidP="00501F34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FE3378" w:rsidRPr="00FE3378" w:rsidRDefault="00FE3378" w:rsidP="00FE3378">
      <w:pPr>
        <w:bidi w:val="0"/>
        <w:ind w:left="63"/>
        <w:jc w:val="both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lang w:bidi="ar-EG"/>
        </w:rPr>
        <w:t>Apply circuit theory techniques (i.e. Max power, Mesh or Nodal, Super position) to solve the following problem</w:t>
      </w:r>
    </w:p>
    <w:p w:rsidR="00FE3378" w:rsidRDefault="00FE3378" w:rsidP="00FE3378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63E6F" w:rsidRDefault="006E1FF9" w:rsidP="006E1FF9">
      <w:pPr>
        <w:bidi w:val="0"/>
        <w:jc w:val="center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noProof/>
          <w:rtl/>
        </w:rPr>
        <w:drawing>
          <wp:inline distT="0" distB="0" distL="0" distR="0">
            <wp:extent cx="3407962" cy="1914055"/>
            <wp:effectExtent l="19050" t="0" r="1988" b="0"/>
            <wp:docPr id="6" name="Picture 5" descr="M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h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8176" cy="191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FF9" w:rsidRDefault="006E1FF9" w:rsidP="006E1FF9">
      <w:p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above circuit is a part from television receiver circuit and the branch (C1 and R3) is a critical part and we need to know:</w:t>
      </w:r>
    </w:p>
    <w:p w:rsidR="006E1FF9" w:rsidRDefault="006E1FF9" w:rsidP="006E1FF9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rated power for R3 to be used.</w:t>
      </w:r>
    </w:p>
    <w:p w:rsidR="006E1FF9" w:rsidRDefault="006E1FF9" w:rsidP="006E1FF9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lang w:bidi="ar-EG"/>
        </w:rPr>
      </w:pPr>
      <w:r w:rsidRPr="006E1FF9">
        <w:rPr>
          <w:rFonts w:asciiTheme="majorBidi" w:hAnsiTheme="majorBidi" w:cstheme="majorBidi"/>
          <w:lang w:bidi="ar-EG"/>
        </w:rPr>
        <w:t xml:space="preserve">The rated voltage for C1 to be used, to ensure normal operation for long </w:t>
      </w:r>
      <w:r w:rsidR="00FE3378" w:rsidRPr="006E1FF9">
        <w:rPr>
          <w:rFonts w:asciiTheme="majorBidi" w:hAnsiTheme="majorBidi" w:cstheme="majorBidi"/>
          <w:lang w:bidi="ar-EG"/>
        </w:rPr>
        <w:t>time</w:t>
      </w:r>
      <w:r w:rsidR="00FE3378">
        <w:rPr>
          <w:rFonts w:asciiTheme="majorBidi" w:hAnsiTheme="majorBidi" w:cstheme="majorBidi"/>
          <w:lang w:bidi="ar-EG"/>
        </w:rPr>
        <w:t xml:space="preserve"> without the receiver gets damaged</w:t>
      </w:r>
      <w:r w:rsidRPr="006E1FF9">
        <w:rPr>
          <w:rFonts w:asciiTheme="majorBidi" w:hAnsiTheme="majorBidi" w:cstheme="majorBidi"/>
          <w:lang w:bidi="ar-EG"/>
        </w:rPr>
        <w:t>.</w:t>
      </w:r>
    </w:p>
    <w:p w:rsidR="00FE3378" w:rsidRDefault="00FE3378" w:rsidP="00FE3378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To achieve the assessment criteria for pass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>(P1.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37174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 1/2) you must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Pr="00FB3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following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task: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Task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618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25E58" w:rsidRDefault="00025E58" w:rsidP="00025E5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5602" w:rsidRDefault="00D75602" w:rsidP="00D756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practical filter part of TV receiver is designed to operate at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10 k Hz</w:t>
      </w:r>
      <w:r>
        <w:rPr>
          <w:rFonts w:ascii="Times New Roman" w:hAnsi="Times New Roman" w:cs="Times New Roman"/>
          <w:sz w:val="24"/>
          <w:szCs w:val="24"/>
        </w:rPr>
        <w:t xml:space="preserve"> as a resonance frequency with series RLC connected. The series capacitor is accidently damaged and we did not know its value, while the resistance equal to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 k Ω</w:t>
      </w:r>
      <w:r>
        <w:rPr>
          <w:rFonts w:ascii="Times New Roman" w:hAnsi="Times New Roman" w:cs="Times New Roman"/>
          <w:sz w:val="24"/>
          <w:szCs w:val="24"/>
        </w:rPr>
        <w:t xml:space="preserve"> and the inductor with </w:t>
      </w:r>
      <w:r w:rsidRPr="00D75602">
        <w:rPr>
          <w:rFonts w:ascii="Times New Roman" w:hAnsi="Times New Roman" w:cs="Times New Roman"/>
          <w:b/>
          <w:bCs/>
          <w:sz w:val="24"/>
          <w:szCs w:val="24"/>
        </w:rPr>
        <w:t>15 mH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5E58" w:rsidRDefault="00D75602" w:rsidP="00D756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02">
        <w:rPr>
          <w:rFonts w:ascii="Times New Roman" w:hAnsi="Times New Roman" w:cs="Times New Roman"/>
          <w:b/>
          <w:bCs/>
          <w:sz w:val="24"/>
          <w:szCs w:val="24"/>
        </w:rPr>
        <w:t xml:space="preserve">Use circuit theory to solve such a problem </w:t>
      </w:r>
      <w:r w:rsidRPr="00D75602">
        <w:rPr>
          <w:rFonts w:ascii="Times New Roman" w:hAnsi="Times New Roman" w:cs="Times New Roman"/>
          <w:sz w:val="24"/>
          <w:szCs w:val="24"/>
        </w:rPr>
        <w:t xml:space="preserve">to get the value of the capacitor and then </w:t>
      </w:r>
      <w:r w:rsidR="0050593A">
        <w:rPr>
          <w:rFonts w:ascii="Times New Roman" w:hAnsi="Times New Roman" w:cs="Times New Roman"/>
          <w:sz w:val="24"/>
          <w:szCs w:val="24"/>
        </w:rPr>
        <w:t>ensure your solution by finding: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total impedance at resonance with the phase angle.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total impedance at fr/2 with the phase angle.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quality factor.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The bandwidth of the filter.</w:t>
      </w:r>
    </w:p>
    <w:p w:rsidR="0050593A" w:rsidRDefault="0050593A" w:rsidP="0050593A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lang w:bidi="ar-EG"/>
        </w:rPr>
        <w:t>Finally comment on the filter selectivity.</w:t>
      </w:r>
    </w:p>
    <w:p w:rsidR="0050593A" w:rsidRDefault="0050593A" w:rsidP="005059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</w:p>
    <w:p w:rsidR="0050593A" w:rsidRPr="0050593A" w:rsidRDefault="0050593A" w:rsidP="005059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EG"/>
        </w:rPr>
      </w:pPr>
      <w:r w:rsidRPr="0050593A">
        <w:rPr>
          <w:rFonts w:asciiTheme="majorBidi" w:hAnsiTheme="majorBidi" w:cstheme="majorBidi"/>
          <w:lang w:bidi="ar-EG"/>
        </w:rPr>
        <w:t xml:space="preserve"> </w:t>
      </w:r>
    </w:p>
    <w:sectPr w:rsidR="0050593A" w:rsidRPr="0050593A" w:rsidSect="00134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C5" w:rsidRDefault="00E30BC5" w:rsidP="00146552">
      <w:pPr>
        <w:spacing w:after="0" w:line="240" w:lineRule="auto"/>
      </w:pPr>
      <w:r>
        <w:separator/>
      </w:r>
    </w:p>
  </w:endnote>
  <w:endnote w:type="continuationSeparator" w:id="1">
    <w:p w:rsidR="00E30BC5" w:rsidRDefault="00E30BC5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C5" w:rsidRDefault="00E30BC5" w:rsidP="00146552">
      <w:pPr>
        <w:spacing w:after="0" w:line="240" w:lineRule="auto"/>
      </w:pPr>
      <w:r>
        <w:separator/>
      </w:r>
    </w:p>
  </w:footnote>
  <w:footnote w:type="continuationSeparator" w:id="1">
    <w:p w:rsidR="00E30BC5" w:rsidRDefault="00E30BC5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5E58"/>
    <w:rsid w:val="00026158"/>
    <w:rsid w:val="00031589"/>
    <w:rsid w:val="00037DBE"/>
    <w:rsid w:val="00062A0E"/>
    <w:rsid w:val="000832F4"/>
    <w:rsid w:val="000857FC"/>
    <w:rsid w:val="00090840"/>
    <w:rsid w:val="00091317"/>
    <w:rsid w:val="000A0D59"/>
    <w:rsid w:val="000B357D"/>
    <w:rsid w:val="000B3CE0"/>
    <w:rsid w:val="000C3919"/>
    <w:rsid w:val="000D62FB"/>
    <w:rsid w:val="000F4C34"/>
    <w:rsid w:val="000F74EB"/>
    <w:rsid w:val="00102FBF"/>
    <w:rsid w:val="001109C0"/>
    <w:rsid w:val="00113836"/>
    <w:rsid w:val="00134064"/>
    <w:rsid w:val="00146552"/>
    <w:rsid w:val="001502D4"/>
    <w:rsid w:val="00152DD8"/>
    <w:rsid w:val="00163E6F"/>
    <w:rsid w:val="0016685F"/>
    <w:rsid w:val="00173C0D"/>
    <w:rsid w:val="001744BC"/>
    <w:rsid w:val="00174BF9"/>
    <w:rsid w:val="00174FEE"/>
    <w:rsid w:val="0017642F"/>
    <w:rsid w:val="00182F10"/>
    <w:rsid w:val="001876E3"/>
    <w:rsid w:val="001A0099"/>
    <w:rsid w:val="001B73F1"/>
    <w:rsid w:val="001B78A2"/>
    <w:rsid w:val="001D52A5"/>
    <w:rsid w:val="001F2733"/>
    <w:rsid w:val="001F3F3A"/>
    <w:rsid w:val="001F6985"/>
    <w:rsid w:val="002003BB"/>
    <w:rsid w:val="00204114"/>
    <w:rsid w:val="002214F6"/>
    <w:rsid w:val="002218F4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D5B2B"/>
    <w:rsid w:val="003F5B1D"/>
    <w:rsid w:val="00402D69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C7FEF"/>
    <w:rsid w:val="00501F34"/>
    <w:rsid w:val="0050593A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77EA"/>
    <w:rsid w:val="00742D75"/>
    <w:rsid w:val="00744C94"/>
    <w:rsid w:val="007478D3"/>
    <w:rsid w:val="00755F01"/>
    <w:rsid w:val="00760BE6"/>
    <w:rsid w:val="00775AC6"/>
    <w:rsid w:val="00795C4D"/>
    <w:rsid w:val="007A2694"/>
    <w:rsid w:val="007B2760"/>
    <w:rsid w:val="007C429A"/>
    <w:rsid w:val="007C75CF"/>
    <w:rsid w:val="007E496A"/>
    <w:rsid w:val="007E7AB7"/>
    <w:rsid w:val="007F1442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D24DF"/>
    <w:rsid w:val="008E0B7C"/>
    <w:rsid w:val="008E3D8F"/>
    <w:rsid w:val="009338C0"/>
    <w:rsid w:val="0094213D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C7AA7"/>
    <w:rsid w:val="009E7CE3"/>
    <w:rsid w:val="009F4AE4"/>
    <w:rsid w:val="00A01936"/>
    <w:rsid w:val="00A01C79"/>
    <w:rsid w:val="00A032D7"/>
    <w:rsid w:val="00A04DA4"/>
    <w:rsid w:val="00A13D9C"/>
    <w:rsid w:val="00A26D6D"/>
    <w:rsid w:val="00A379BD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7CB"/>
    <w:rsid w:val="00B6088E"/>
    <w:rsid w:val="00B60AB0"/>
    <w:rsid w:val="00B6257E"/>
    <w:rsid w:val="00B668D0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16DD"/>
    <w:rsid w:val="00C26CC4"/>
    <w:rsid w:val="00C34819"/>
    <w:rsid w:val="00C4211F"/>
    <w:rsid w:val="00C44CE9"/>
    <w:rsid w:val="00C4646A"/>
    <w:rsid w:val="00C50D93"/>
    <w:rsid w:val="00C516D4"/>
    <w:rsid w:val="00C63236"/>
    <w:rsid w:val="00C671C8"/>
    <w:rsid w:val="00C76B9D"/>
    <w:rsid w:val="00C862A2"/>
    <w:rsid w:val="00C864CF"/>
    <w:rsid w:val="00CB3E31"/>
    <w:rsid w:val="00CB7982"/>
    <w:rsid w:val="00CC3995"/>
    <w:rsid w:val="00CE2A10"/>
    <w:rsid w:val="00CF68AA"/>
    <w:rsid w:val="00D102D2"/>
    <w:rsid w:val="00D131AA"/>
    <w:rsid w:val="00D36506"/>
    <w:rsid w:val="00D5085B"/>
    <w:rsid w:val="00D669B0"/>
    <w:rsid w:val="00D75602"/>
    <w:rsid w:val="00D9430A"/>
    <w:rsid w:val="00DA3F7C"/>
    <w:rsid w:val="00DA7133"/>
    <w:rsid w:val="00DB44D3"/>
    <w:rsid w:val="00DC2143"/>
    <w:rsid w:val="00DC3644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406BE"/>
    <w:rsid w:val="00E61855"/>
    <w:rsid w:val="00E7087D"/>
    <w:rsid w:val="00E7090D"/>
    <w:rsid w:val="00E76C0C"/>
    <w:rsid w:val="00E97298"/>
    <w:rsid w:val="00EE092D"/>
    <w:rsid w:val="00F14AC1"/>
    <w:rsid w:val="00F519C8"/>
    <w:rsid w:val="00F549D6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B919-8D11-45AB-BBFA-D537E88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11</cp:revision>
  <dcterms:created xsi:type="dcterms:W3CDTF">2014-12-07T20:47:00Z</dcterms:created>
  <dcterms:modified xsi:type="dcterms:W3CDTF">2014-12-07T23:02:00Z</dcterms:modified>
</cp:coreProperties>
</file>